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89C0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AE2D03">
        <w:rPr>
          <w:rFonts w:ascii="Times New Roman" w:hAnsi="Times New Roman"/>
          <w:b/>
          <w:sz w:val="28"/>
          <w:lang w:val="ru-RU"/>
        </w:rPr>
        <w:t>По иску прокурора района с учреждения здравоохранения взысканы расходы, понесенные гражданином на самостоятельное приобретение лекарственных препаратов.</w:t>
      </w:r>
    </w:p>
    <w:p w14:paraId="314B723A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3669EF11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AE2D03">
        <w:rPr>
          <w:rFonts w:ascii="Times New Roman" w:hAnsi="Times New Roman"/>
          <w:sz w:val="28"/>
          <w:lang w:val="ru-RU"/>
        </w:rPr>
        <w:t>Прокуратура Костромского района провела проверку, в ходе которой установлено, что пациент местной больницы, инвалид 3 группы, не обеспечивался лекарственным препаратом, включенным в перечень жизненно необходимых и важнейших лекарственных препаратов для медицинского применения. В выписке рецепта на лекарственный препарат ему было отказано.</w:t>
      </w:r>
    </w:p>
    <w:p w14:paraId="19052A68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AE2D03">
        <w:rPr>
          <w:rFonts w:ascii="Times New Roman" w:hAnsi="Times New Roman"/>
          <w:sz w:val="28"/>
          <w:lang w:val="ru-RU"/>
        </w:rPr>
        <w:t xml:space="preserve">Согласно позиции </w:t>
      </w:r>
      <w:proofErr w:type="gramStart"/>
      <w:r w:rsidRPr="00AE2D03">
        <w:rPr>
          <w:rFonts w:ascii="Times New Roman" w:hAnsi="Times New Roman"/>
          <w:sz w:val="28"/>
          <w:lang w:val="ru-RU"/>
        </w:rPr>
        <w:t>медицинского учреждения</w:t>
      </w:r>
      <w:proofErr w:type="gramEnd"/>
      <w:r w:rsidRPr="00AE2D03">
        <w:rPr>
          <w:rFonts w:ascii="Times New Roman" w:hAnsi="Times New Roman"/>
          <w:sz w:val="28"/>
          <w:lang w:val="ru-RU"/>
        </w:rPr>
        <w:t xml:space="preserve"> отказ мотивирован тем, что пациент от набора социальных услуг отказался.</w:t>
      </w:r>
    </w:p>
    <w:p w14:paraId="76389957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AE2D03">
        <w:rPr>
          <w:rFonts w:ascii="Times New Roman" w:hAnsi="Times New Roman"/>
          <w:sz w:val="28"/>
          <w:lang w:val="ru-RU"/>
        </w:rPr>
        <w:t>Вместе с тем, отказ лица, признанного инвалидом, от получения государственной социальной помощи в виде набора социальных услуг не влияет на реализацию им права на получение бесплатно лекарственного препарата, относящегося к жизненно необходимым лекарствам.</w:t>
      </w:r>
    </w:p>
    <w:p w14:paraId="745F9C55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AE2D03">
        <w:rPr>
          <w:rFonts w:ascii="Times New Roman" w:hAnsi="Times New Roman"/>
          <w:sz w:val="28"/>
          <w:lang w:val="ru-RU"/>
        </w:rPr>
        <w:t>С целью защиты прав заявителя прокурор обратился в суд с иском о взыскании расходов на приобретение лекарственного средства.</w:t>
      </w:r>
    </w:p>
    <w:p w14:paraId="12FD614B" w14:textId="77777777" w:rsidR="00AE2D03" w:rsidRPr="00AE2D03" w:rsidRDefault="00AE2D03" w:rsidP="00AE2D0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AE2D03">
        <w:rPr>
          <w:rFonts w:ascii="Times New Roman" w:hAnsi="Times New Roman"/>
          <w:sz w:val="28"/>
          <w:lang w:val="ru-RU"/>
        </w:rPr>
        <w:t>Требований прокурора судом удовлетворены в полном объеме.</w:t>
      </w:r>
    </w:p>
    <w:p w14:paraId="4BFF1BB9" w14:textId="77777777" w:rsidR="00120EAC" w:rsidRPr="006C29C5" w:rsidRDefault="00120EAC" w:rsidP="006C29C5">
      <w:pPr>
        <w:rPr>
          <w:lang w:val="ru-RU"/>
        </w:rPr>
      </w:pPr>
    </w:p>
    <w:sectPr w:rsidR="00120EAC" w:rsidRPr="006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181713"/>
    <w:rsid w:val="002651F8"/>
    <w:rsid w:val="00276651"/>
    <w:rsid w:val="0046720A"/>
    <w:rsid w:val="004A22C6"/>
    <w:rsid w:val="006C29C5"/>
    <w:rsid w:val="00886C7C"/>
    <w:rsid w:val="00950BAB"/>
    <w:rsid w:val="00AE2D03"/>
    <w:rsid w:val="00B816C4"/>
    <w:rsid w:val="00CE3713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2026-06-24T11:53:00Z</dcterms:created>
  <dcterms:modified xsi:type="dcterms:W3CDTF">2026-06-24T11:53:00Z</dcterms:modified>
</cp:coreProperties>
</file>