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8225" w14:textId="77777777" w:rsidR="00416223" w:rsidRPr="005233F9" w:rsidRDefault="00416223" w:rsidP="00416223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b/>
          <w:lang w:val="ru-RU"/>
        </w:rPr>
        <w:t>Решением Свердловского районного суда города Костромы частично удовлетворены исковые требования прокурора Костромского района о взыскании компенсации морального вреда, причиненного несовершеннолетнему в связи с несвоевременным обеспечением его медицинскими изделиями, предназначенными для лиц, имеющих паллиативный статус.</w:t>
      </w:r>
    </w:p>
    <w:p w14:paraId="050DA3C8" w14:textId="77777777" w:rsidR="00416223" w:rsidRPr="005233F9" w:rsidRDefault="00416223" w:rsidP="00416223">
      <w:pPr>
        <w:pStyle w:val="Standard"/>
        <w:widowControl/>
        <w:ind w:firstLine="709"/>
        <w:jc w:val="both"/>
        <w:rPr>
          <w:rFonts w:ascii="Times New Roman" w:hAnsi="Times New Roman"/>
          <w:shd w:val="clear" w:color="auto" w:fill="FFA69B"/>
          <w:lang w:val="ru-RU"/>
        </w:rPr>
      </w:pPr>
    </w:p>
    <w:p w14:paraId="7750D711" w14:textId="77777777" w:rsidR="00416223" w:rsidRPr="005233F9" w:rsidRDefault="00416223" w:rsidP="00416223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 xml:space="preserve">В числе прочего свыше года Департаментом здравоохранения Костромской области несовершеннолетний не обеспечен </w:t>
      </w:r>
      <w:proofErr w:type="spellStart"/>
      <w:r w:rsidRPr="005233F9">
        <w:rPr>
          <w:rFonts w:ascii="Times New Roman" w:hAnsi="Times New Roman"/>
          <w:lang w:val="ru-RU"/>
        </w:rPr>
        <w:t>гастростомическими</w:t>
      </w:r>
      <w:proofErr w:type="spellEnd"/>
      <w:r w:rsidRPr="005233F9">
        <w:rPr>
          <w:rFonts w:ascii="Times New Roman" w:hAnsi="Times New Roman"/>
          <w:lang w:val="ru-RU"/>
        </w:rPr>
        <w:t xml:space="preserve"> трубками, шприцами для </w:t>
      </w:r>
      <w:proofErr w:type="spellStart"/>
      <w:r w:rsidRPr="005233F9">
        <w:rPr>
          <w:rFonts w:ascii="Times New Roman" w:hAnsi="Times New Roman"/>
          <w:lang w:val="ru-RU"/>
        </w:rPr>
        <w:t>энтерального</w:t>
      </w:r>
      <w:proofErr w:type="spellEnd"/>
      <w:r w:rsidRPr="005233F9">
        <w:rPr>
          <w:rFonts w:ascii="Times New Roman" w:hAnsi="Times New Roman"/>
          <w:lang w:val="ru-RU"/>
        </w:rPr>
        <w:t xml:space="preserve"> питания.</w:t>
      </w:r>
    </w:p>
    <w:p w14:paraId="735795D8" w14:textId="77777777" w:rsidR="00416223" w:rsidRPr="005233F9" w:rsidRDefault="00416223" w:rsidP="00416223">
      <w:pPr>
        <w:pStyle w:val="Standard"/>
        <w:widowControl/>
        <w:ind w:firstLine="709"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Прокурором заявлены требования о выплате несовершеннолетнему компенсации морального вреда в размере 100000 рублей.</w:t>
      </w:r>
    </w:p>
    <w:p w14:paraId="021C6440" w14:textId="77777777" w:rsidR="00416223" w:rsidRPr="005233F9" w:rsidRDefault="00416223" w:rsidP="00416223">
      <w:pPr>
        <w:pStyle w:val="Standard"/>
        <w:widowControl/>
        <w:ind w:firstLine="709"/>
        <w:contextualSpacing/>
        <w:jc w:val="both"/>
        <w:rPr>
          <w:lang w:val="ru-RU"/>
        </w:rPr>
      </w:pPr>
      <w:r w:rsidRPr="005233F9">
        <w:rPr>
          <w:rFonts w:ascii="Times New Roman" w:hAnsi="Times New Roman"/>
          <w:lang w:val="ru-RU"/>
        </w:rPr>
        <w:t>С учетом установленных в ходе судебного заседания обстоятельств, судом постановлено решение о взыскании с Департамента здравоохранения Костромской области в пользу несовершеннолетнего компенсации морального вреда в размере 80000 рублей.</w:t>
      </w:r>
    </w:p>
    <w:p w14:paraId="2B134BEF" w14:textId="77777777" w:rsidR="00B8484D" w:rsidRDefault="00B8484D"/>
    <w:sectPr w:rsidR="00B8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23"/>
    <w:rsid w:val="003F002D"/>
    <w:rsid w:val="00416223"/>
    <w:rsid w:val="00B8484D"/>
    <w:rsid w:val="00D5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95AF"/>
  <w15:chartTrackingRefBased/>
  <w15:docId w15:val="{997CF4BB-410E-4CA6-B28B-43775958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2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2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2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2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2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2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2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2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2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2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622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16223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Calibri"/>
      <w:color w:val="000000"/>
      <w:kern w:val="3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Kirsh</dc:creator>
  <cp:keywords/>
  <dc:description/>
  <cp:lastModifiedBy>Denis Kirsh</cp:lastModifiedBy>
  <cp:revision>1</cp:revision>
  <dcterms:created xsi:type="dcterms:W3CDTF">2026-06-19T17:23:00Z</dcterms:created>
  <dcterms:modified xsi:type="dcterms:W3CDTF">2026-06-19T17:24:00Z</dcterms:modified>
</cp:coreProperties>
</file>